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DED74">
      <w:pPr>
        <w:bidi w:val="0"/>
        <w:ind w:left="0" w:leftChars="0" w:firstLine="0" w:firstLineChars="0"/>
        <w:jc w:val="center"/>
        <w:rPr>
          <w:rFonts w:hint="eastAsia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机电工程学院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2026-2027学年第一学期</w:t>
      </w:r>
    </w:p>
    <w:p w14:paraId="66474351">
      <w:pPr>
        <w:bidi w:val="0"/>
        <w:ind w:left="0" w:leftChars="0" w:firstLine="0" w:firstLineChars="0"/>
        <w:jc w:val="center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转专业</w:t>
      </w:r>
      <w:r>
        <w:rPr>
          <w:rFonts w:hint="eastAsia" w:eastAsia="方正小标宋简体" w:cs="Times New Roman"/>
          <w:sz w:val="44"/>
          <w:szCs w:val="44"/>
          <w:lang w:val="en-US" w:eastAsia="zh-CN"/>
        </w:rPr>
        <w:t>工作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方案</w:t>
      </w:r>
    </w:p>
    <w:p w14:paraId="3532920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为进一步调动本科生的学习主动性与积极性，尊重和鼓励学生个性和特长发展，根据《新疆理工学院学生转专业实施细则（修订）》（新理工校发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〔20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号）要求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，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规范普通全日制本科生转专业工作的管理，特制定机电工程学院转专业实施方案。</w:t>
      </w:r>
    </w:p>
    <w:p w14:paraId="6B6D9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一、组织领导</w:t>
      </w:r>
    </w:p>
    <w:p w14:paraId="1A1F646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1、学院成立本科生转专业工作领导小组</w:t>
      </w:r>
    </w:p>
    <w:p w14:paraId="7D0F08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组长：费拥军</w:t>
      </w:r>
    </w:p>
    <w:p w14:paraId="04BFF1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成员：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庄可佳、麦尔当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·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马木提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、刘向东、秦翠兰、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马保建、王浩远、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王志强</w:t>
      </w:r>
    </w:p>
    <w:p w14:paraId="1839F1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秘书：张雪波</w:t>
      </w:r>
    </w:p>
    <w:p w14:paraId="11CDA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二、基本原则</w:t>
      </w:r>
    </w:p>
    <w:p w14:paraId="59E97F79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(1)符合《新疆理工学院学生转专业实施细则（修订）》（新理工校发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〔20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号）要求。</w:t>
      </w:r>
    </w:p>
    <w:p w14:paraId="16E7F126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(2)实行学生和学院双向选择，学院择优录取原则。</w:t>
      </w:r>
    </w:p>
    <w:p w14:paraId="7D5BD65F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(3)转专业工作坚持公开、公平、公正和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“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转出无门槛、转入有要求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”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的原则，实行学生学院双向选择、学院择优录取的政策；严格遵守转专业的条件、规则与程序。</w:t>
      </w:r>
    </w:p>
    <w:p w14:paraId="13544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三、申报范围</w:t>
      </w:r>
    </w:p>
    <w:p w14:paraId="264F298D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我校在籍的全日制普通本科2025级符合《新疆理工学院学生转专业实施细则（修订）》（新理工校发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〔20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〕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333333"/>
          <w:spacing w:val="0"/>
          <w:sz w:val="32"/>
          <w:szCs w:val="32"/>
          <w:shd w:val="clear" w:fill="FFFFFF"/>
          <w:lang w:val="en-US" w:eastAsia="zh-CN"/>
        </w:rPr>
        <w:t>63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号）相关规定的学生，均可以申请转专业。</w:t>
      </w:r>
    </w:p>
    <w:p w14:paraId="1FE2E04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四、申报条件</w:t>
      </w:r>
    </w:p>
    <w:p w14:paraId="3CEE50E0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申请转入机电工程学院的学生需满足以下条件：</w:t>
      </w:r>
    </w:p>
    <w:p w14:paraId="1C3BD5BF">
      <w:pPr>
        <w:numPr>
          <w:ilvl w:val="0"/>
          <w:numId w:val="0"/>
        </w:numPr>
        <w:bidi w:val="0"/>
        <w:ind w:firstLine="632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(1)申请转专业学生政治立场坚定，坚决拥护党的领导，思想积极端正，无任何不良倾向；</w:t>
      </w:r>
    </w:p>
    <w:p w14:paraId="360D7603">
      <w:pPr>
        <w:numPr>
          <w:ilvl w:val="0"/>
          <w:numId w:val="0"/>
        </w:numPr>
        <w:bidi w:val="0"/>
        <w:ind w:firstLine="632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(2)品行端正，身心健康，在校期间未受过学校的严重警告及以上纪律处分；</w:t>
      </w:r>
    </w:p>
    <w:p w14:paraId="046B129E">
      <w:pPr>
        <w:numPr>
          <w:ilvl w:val="0"/>
          <w:numId w:val="0"/>
        </w:numPr>
        <w:bidi w:val="0"/>
        <w:ind w:firstLine="632" w:firstLineChars="20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(3)申请转专业学生平均学分绩点位列专业前20%，且无不及格课程记录；</w:t>
      </w:r>
    </w:p>
    <w:p w14:paraId="48545EC6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(4)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申请转专业学生的高考报考类型为</w:t>
      </w:r>
      <w:r>
        <w:rPr>
          <w:rFonts w:hint="eastAsia" w:ascii="Times New Roman" w:hAnsi="Times New Roman" w:eastAsia="仿宋_GB2312" w:cs="Times New Roman"/>
          <w:color w:val="0000FF"/>
          <w:sz w:val="32"/>
          <w:szCs w:val="32"/>
          <w:lang w:val="en-US" w:eastAsia="zh-CN"/>
        </w:rPr>
        <w:t>理工类或综合改革（高考选考物理和化学）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学生申请；</w:t>
      </w:r>
    </w:p>
    <w:p w14:paraId="30EE7B53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(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)因学校专业调整、学生休学、复学或留级后，已无其原就读专业的。</w:t>
      </w:r>
    </w:p>
    <w:p w14:paraId="2DB22489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五、转专业申请时间</w:t>
      </w:r>
    </w:p>
    <w:p w14:paraId="44009723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月6日—2026年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20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 w14:paraId="471F71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六、工作流程</w:t>
      </w:r>
    </w:p>
    <w:p w14:paraId="749D0066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、咨询工作</w:t>
      </w:r>
    </w:p>
    <w:p w14:paraId="28F999AB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在转专业工作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方案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公布后，学院通过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各班级学位群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告知学生关于转专业事宜，对于不清楚的细节可咨询电话：0997-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6663081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4947775A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、学生提交申请</w:t>
      </w:r>
    </w:p>
    <w:p w14:paraId="051D06C4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学生于2026年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日前，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前往个人一站式服务大厅系统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提交《新疆理工学院专业调整申请表》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等相关申请材料。</w:t>
      </w:r>
    </w:p>
    <w:p w14:paraId="4263E453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、学院资格审核</w:t>
      </w:r>
    </w:p>
    <w:p w14:paraId="2D2852E5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月1日-2026年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10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日，学院按相关规定和招聘条件，对应聘人员进行资格审查。对于审核通过的学生名单及时与学生班主任联系通知。</w:t>
      </w:r>
    </w:p>
    <w:p w14:paraId="25FC1B09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、学院考核</w:t>
      </w:r>
    </w:p>
    <w:p w14:paraId="608D0B75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学院组织各专业对资格审核通过的学生进行综合测试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（笔试）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和面试。其中，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笔试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科目为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lang w:val="en-US" w:eastAsia="zh-CN"/>
        </w:rPr>
        <w:t>高等数学与高中物理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相关知识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，测试合格方可进入面试环节。</w:t>
      </w:r>
    </w:p>
    <w:p w14:paraId="1EE78398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总成绩=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笔试成绩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*60%+面试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成绩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*40%。</w:t>
      </w:r>
    </w:p>
    <w:p w14:paraId="390421D3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考核时间：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笔试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时间为2026年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日，面试时间为2026年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日。</w:t>
      </w:r>
    </w:p>
    <w:p w14:paraId="4797A86D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考核地点：机电工程学院8#306会议室。</w:t>
      </w:r>
    </w:p>
    <w:p w14:paraId="261CA97D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、录取原则</w:t>
      </w:r>
    </w:p>
    <w:p w14:paraId="371A23ED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按照转专业学生总成绩得分从高到低排序，且面试分不低于70分，确定录取名单。</w:t>
      </w:r>
    </w:p>
    <w:p w14:paraId="4BFD3979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若最后一名存在相同的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总成绩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时，则以课程平均学分绩点分排序录取。</w:t>
      </w:r>
    </w:p>
    <w:p w14:paraId="5BEBD7A5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、考核结果上报和公布</w:t>
      </w:r>
    </w:p>
    <w:p w14:paraId="558960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9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日，《新疆理工学院机电工程学院拟转专业学生考核情况汇总表》于机电工程学院公示栏在公示3天后，将相关材料送交教务处审批。</w:t>
      </w:r>
    </w:p>
    <w:p w14:paraId="1871FB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七、咨询与监督</w:t>
      </w:r>
    </w:p>
    <w:p w14:paraId="41CD813E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1、联系咨询</w:t>
      </w:r>
    </w:p>
    <w:p w14:paraId="7537EC37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咨询地点：机电工程学院11#307。咨询电话：0997-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6663081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 w14:paraId="08650815">
      <w:pPr>
        <w:bidi w:val="0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2、监督电话</w:t>
      </w:r>
    </w:p>
    <w:p w14:paraId="25141421">
      <w:pPr>
        <w:bidi w:val="0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学院监督电话：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13779740105</w:t>
      </w:r>
    </w:p>
    <w:p w14:paraId="42A5E6B6">
      <w:pPr>
        <w:bidi w:val="0"/>
        <w:rPr>
          <w:rFonts w:hint="eastAsia" w:eastAsia="仿宋_GB2312" w:cs="Times New Roman"/>
          <w:sz w:val="32"/>
          <w:szCs w:val="32"/>
          <w:lang w:val="en-US" w:eastAsia="zh-CN"/>
        </w:rPr>
      </w:pPr>
    </w:p>
    <w:p w14:paraId="2E1DA982">
      <w:pPr>
        <w:bidi w:val="0"/>
        <w:rPr>
          <w:rFonts w:hint="default" w:eastAsia="仿宋_GB2312" w:cs="Times New Roman"/>
          <w:sz w:val="32"/>
          <w:szCs w:val="32"/>
          <w:lang w:val="en-US" w:eastAsia="zh-CN"/>
        </w:rPr>
      </w:pPr>
    </w:p>
    <w:p w14:paraId="3151DF9E">
      <w:pPr>
        <w:bidi w:val="0"/>
        <w:ind w:left="0" w:leftChars="0" w:firstLine="0" w:firstLineChars="0"/>
        <w:jc w:val="center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 xml:space="preserve">       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机电工程学院</w:t>
      </w:r>
    </w:p>
    <w:p w14:paraId="2751A722">
      <w:pPr>
        <w:bidi w:val="0"/>
        <w:ind w:left="0" w:leftChars="0" w:firstLine="0" w:firstLineChars="0"/>
        <w:jc w:val="righ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sectPr>
          <w:footerReference r:id="rId5" w:type="default"/>
          <w:pgSz w:w="11906" w:h="16838"/>
          <w:pgMar w:top="2098" w:right="1531" w:bottom="1984" w:left="1531" w:header="851" w:footer="992" w:gutter="0"/>
          <w:pgNumType w:fmt="decimal"/>
          <w:cols w:space="0" w:num="1"/>
          <w:rtlGutter w:val="0"/>
          <w:docGrid w:type="linesAndChars" w:linePitch="579" w:charSpace="-849"/>
        </w:sect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2026年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7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月</w:t>
      </w:r>
      <w:r>
        <w:rPr>
          <w:rFonts w:hint="eastAsia" w:eastAsia="仿宋_GB2312" w:cs="Times New Roman"/>
          <w:sz w:val="32"/>
          <w:szCs w:val="32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日</w:t>
      </w:r>
    </w:p>
    <w:p w14:paraId="2935905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292" w:beforeLines="50" w:after="292" w:afterLines="50"/>
        <w:ind w:left="0" w:leftChars="0"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机电工程学院</w:t>
      </w:r>
      <w:r>
        <w:rPr>
          <w:rFonts w:hint="eastAsia" w:eastAsia="方正小标宋简体" w:cs="Times New Roman"/>
          <w:sz w:val="36"/>
          <w:szCs w:val="36"/>
          <w:lang w:val="en-US" w:eastAsia="zh-CN"/>
        </w:rPr>
        <w:t>2026-2027学年第一学期</w:t>
      </w:r>
      <w:r>
        <w:rPr>
          <w:rFonts w:hint="default" w:ascii="Times New Roman" w:hAnsi="Times New Roman" w:eastAsia="方正小标宋简体" w:cs="Times New Roman"/>
          <w:sz w:val="36"/>
          <w:szCs w:val="36"/>
          <w:lang w:val="en-US" w:eastAsia="zh-CN"/>
        </w:rPr>
        <w:t>各专业拟接收人数</w:t>
      </w:r>
    </w:p>
    <w:tbl>
      <w:tblPr>
        <w:tblStyle w:val="8"/>
        <w:tblW w:w="109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38"/>
        <w:gridCol w:w="1939"/>
        <w:gridCol w:w="1430"/>
        <w:gridCol w:w="1278"/>
        <w:gridCol w:w="2186"/>
      </w:tblGrid>
      <w:tr w14:paraId="4E7910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8" w:type="dxa"/>
            <w:vAlign w:val="center"/>
          </w:tcPr>
          <w:p w14:paraId="7D74142F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专业名称</w:t>
            </w:r>
          </w:p>
        </w:tc>
        <w:tc>
          <w:tcPr>
            <w:tcW w:w="1939" w:type="dxa"/>
            <w:vAlign w:val="center"/>
          </w:tcPr>
          <w:p w14:paraId="691BAB35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拟接收人数</w:t>
            </w:r>
          </w:p>
        </w:tc>
        <w:tc>
          <w:tcPr>
            <w:tcW w:w="1430" w:type="dxa"/>
            <w:vAlign w:val="center"/>
          </w:tcPr>
          <w:p w14:paraId="515ECF23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办公地点</w:t>
            </w:r>
          </w:p>
        </w:tc>
        <w:tc>
          <w:tcPr>
            <w:tcW w:w="1278" w:type="dxa"/>
            <w:vAlign w:val="center"/>
          </w:tcPr>
          <w:p w14:paraId="19BDD830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联系人</w:t>
            </w:r>
          </w:p>
        </w:tc>
        <w:tc>
          <w:tcPr>
            <w:tcW w:w="2186" w:type="dxa"/>
            <w:vAlign w:val="center"/>
          </w:tcPr>
          <w:p w14:paraId="2B5B292F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30"/>
                <w:szCs w:val="30"/>
                <w:vertAlign w:val="baseline"/>
                <w:lang w:val="en-US" w:eastAsia="zh-CN"/>
              </w:rPr>
              <w:t>联系方式</w:t>
            </w:r>
          </w:p>
        </w:tc>
      </w:tr>
      <w:tr w14:paraId="671A5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8" w:type="dxa"/>
            <w:vAlign w:val="center"/>
          </w:tcPr>
          <w:p w14:paraId="7F0BEF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left="0" w:leftChars="0" w:firstLine="0" w:firstLineChars="0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本科电气工程及其自动化</w:t>
            </w:r>
          </w:p>
        </w:tc>
        <w:tc>
          <w:tcPr>
            <w:tcW w:w="1939" w:type="dxa"/>
            <w:vAlign w:val="center"/>
          </w:tcPr>
          <w:p w14:paraId="07794051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30"/>
                <w:szCs w:val="30"/>
                <w:vertAlign w:val="baseline"/>
                <w:lang w:val="en-US" w:eastAsia="zh-CN"/>
              </w:rPr>
              <w:t>35</w:t>
            </w:r>
          </w:p>
        </w:tc>
        <w:tc>
          <w:tcPr>
            <w:tcW w:w="1430" w:type="dxa"/>
            <w:vMerge w:val="restart"/>
            <w:vAlign w:val="center"/>
          </w:tcPr>
          <w:p w14:paraId="2E375216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11#307</w:t>
            </w:r>
          </w:p>
        </w:tc>
        <w:tc>
          <w:tcPr>
            <w:tcW w:w="1278" w:type="dxa"/>
            <w:vMerge w:val="restart"/>
            <w:vAlign w:val="center"/>
          </w:tcPr>
          <w:p w14:paraId="6BE4DFDA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张雪波</w:t>
            </w:r>
          </w:p>
        </w:tc>
        <w:tc>
          <w:tcPr>
            <w:tcW w:w="2186" w:type="dxa"/>
            <w:vMerge w:val="restart"/>
            <w:vAlign w:val="center"/>
          </w:tcPr>
          <w:p w14:paraId="71D0B82C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lang w:val="en-US" w:eastAsia="zh-CN"/>
              </w:rPr>
              <w:t>0997-</w:t>
            </w:r>
            <w:r>
              <w:rPr>
                <w:rFonts w:hint="eastAsia" w:eastAsia="仿宋_GB2312" w:cs="Times New Roman"/>
                <w:sz w:val="32"/>
                <w:szCs w:val="32"/>
                <w:lang w:val="en-US" w:eastAsia="zh-CN"/>
              </w:rPr>
              <w:t>6663081</w:t>
            </w:r>
          </w:p>
        </w:tc>
      </w:tr>
      <w:tr w14:paraId="4186B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8" w:type="dxa"/>
            <w:vAlign w:val="center"/>
          </w:tcPr>
          <w:p w14:paraId="7E84EE44">
            <w:pPr>
              <w:bidi w:val="0"/>
              <w:ind w:left="0" w:leftChars="0" w:firstLine="0" w:firstLineChars="0"/>
              <w:jc w:val="left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本科机械设计制造及其自动化</w:t>
            </w:r>
          </w:p>
        </w:tc>
        <w:tc>
          <w:tcPr>
            <w:tcW w:w="1939" w:type="dxa"/>
            <w:vAlign w:val="center"/>
          </w:tcPr>
          <w:p w14:paraId="0A7CAE65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30"/>
                <w:szCs w:val="30"/>
                <w:vertAlign w:val="baseline"/>
                <w:lang w:val="en-US" w:eastAsia="zh-CN"/>
              </w:rPr>
              <w:t>15</w:t>
            </w:r>
          </w:p>
        </w:tc>
        <w:tc>
          <w:tcPr>
            <w:tcW w:w="1430" w:type="dxa"/>
            <w:vMerge w:val="continue"/>
            <w:vAlign w:val="center"/>
          </w:tcPr>
          <w:p w14:paraId="2B88037E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409AEDF3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6" w:type="dxa"/>
            <w:vMerge w:val="continue"/>
            <w:vAlign w:val="center"/>
          </w:tcPr>
          <w:p w14:paraId="50CD5D8E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FC226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8" w:type="dxa"/>
            <w:vAlign w:val="center"/>
          </w:tcPr>
          <w:p w14:paraId="023DB69D">
            <w:pPr>
              <w:bidi w:val="0"/>
              <w:ind w:left="0" w:leftChars="0" w:firstLine="0" w:firstLineChars="0"/>
              <w:jc w:val="left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本科机械电子工程</w:t>
            </w:r>
          </w:p>
        </w:tc>
        <w:tc>
          <w:tcPr>
            <w:tcW w:w="1939" w:type="dxa"/>
            <w:vAlign w:val="center"/>
          </w:tcPr>
          <w:p w14:paraId="5ACC672E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30"/>
                <w:szCs w:val="30"/>
                <w:vertAlign w:val="baseline"/>
                <w:lang w:val="en-US" w:eastAsia="zh-CN"/>
              </w:rPr>
              <w:t>9</w:t>
            </w:r>
          </w:p>
        </w:tc>
        <w:tc>
          <w:tcPr>
            <w:tcW w:w="1430" w:type="dxa"/>
            <w:vMerge w:val="continue"/>
            <w:vAlign w:val="center"/>
          </w:tcPr>
          <w:p w14:paraId="56604A08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1E266B74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6" w:type="dxa"/>
            <w:vMerge w:val="continue"/>
            <w:vAlign w:val="center"/>
          </w:tcPr>
          <w:p w14:paraId="52369ED6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32335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8" w:type="dxa"/>
            <w:vAlign w:val="center"/>
          </w:tcPr>
          <w:p w14:paraId="25AD1521">
            <w:pPr>
              <w:bidi w:val="0"/>
              <w:ind w:left="0" w:leftChars="0" w:firstLine="0" w:firstLineChars="0"/>
              <w:jc w:val="left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本科测控技术与仪器</w:t>
            </w:r>
          </w:p>
        </w:tc>
        <w:tc>
          <w:tcPr>
            <w:tcW w:w="1939" w:type="dxa"/>
            <w:vAlign w:val="center"/>
          </w:tcPr>
          <w:p w14:paraId="069C9632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430" w:type="dxa"/>
            <w:vMerge w:val="continue"/>
            <w:vAlign w:val="center"/>
          </w:tcPr>
          <w:p w14:paraId="072C7069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45FB3F3D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6" w:type="dxa"/>
            <w:vMerge w:val="continue"/>
            <w:vAlign w:val="center"/>
          </w:tcPr>
          <w:p w14:paraId="54709F31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6612B8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8" w:type="dxa"/>
            <w:vAlign w:val="center"/>
          </w:tcPr>
          <w:p w14:paraId="49538C43">
            <w:pPr>
              <w:bidi w:val="0"/>
              <w:ind w:left="0" w:leftChars="0" w:firstLine="0" w:firstLineChars="0"/>
              <w:jc w:val="left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本科机器人工程</w:t>
            </w:r>
          </w:p>
        </w:tc>
        <w:tc>
          <w:tcPr>
            <w:tcW w:w="1939" w:type="dxa"/>
            <w:vAlign w:val="center"/>
          </w:tcPr>
          <w:p w14:paraId="7653D6E7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430" w:type="dxa"/>
            <w:vMerge w:val="continue"/>
            <w:vAlign w:val="center"/>
          </w:tcPr>
          <w:p w14:paraId="397CD9AB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779FF495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6" w:type="dxa"/>
            <w:vMerge w:val="continue"/>
            <w:vAlign w:val="center"/>
          </w:tcPr>
          <w:p w14:paraId="3C5056F5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tr w14:paraId="7DDD4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4138" w:type="dxa"/>
            <w:vAlign w:val="center"/>
          </w:tcPr>
          <w:p w14:paraId="6E24452B">
            <w:pPr>
              <w:bidi w:val="0"/>
              <w:ind w:left="0" w:leftChars="0" w:firstLine="0" w:firstLineChars="0"/>
              <w:jc w:val="left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  <w:t>本科材料成型及控制工程</w:t>
            </w:r>
          </w:p>
        </w:tc>
        <w:tc>
          <w:tcPr>
            <w:tcW w:w="1939" w:type="dxa"/>
            <w:vAlign w:val="center"/>
          </w:tcPr>
          <w:p w14:paraId="5E29B03E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eastAsia="仿宋_GB2312" w:cs="Times New Roman"/>
                <w:sz w:val="30"/>
                <w:szCs w:val="30"/>
                <w:vertAlign w:val="baseline"/>
                <w:lang w:val="en-US" w:eastAsia="zh-CN"/>
              </w:rPr>
              <w:t>8</w:t>
            </w:r>
          </w:p>
        </w:tc>
        <w:tc>
          <w:tcPr>
            <w:tcW w:w="1430" w:type="dxa"/>
            <w:vMerge w:val="continue"/>
            <w:vAlign w:val="center"/>
          </w:tcPr>
          <w:p w14:paraId="2E5BEBD3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1278" w:type="dxa"/>
            <w:vMerge w:val="continue"/>
            <w:vAlign w:val="center"/>
          </w:tcPr>
          <w:p w14:paraId="7418454F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  <w:tc>
          <w:tcPr>
            <w:tcW w:w="2186" w:type="dxa"/>
            <w:vMerge w:val="continue"/>
            <w:vAlign w:val="center"/>
          </w:tcPr>
          <w:p w14:paraId="21925CA1">
            <w:pPr>
              <w:bidi w:val="0"/>
              <w:ind w:left="0" w:leftChars="0" w:firstLine="0" w:firstLineChars="0"/>
              <w:jc w:val="center"/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</w:p>
        </w:tc>
      </w:tr>
    </w:tbl>
    <w:p w14:paraId="5C800988">
      <w:pPr>
        <w:bidi w:val="0"/>
        <w:ind w:left="0" w:leftChars="0" w:firstLine="632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注意事项：</w:t>
      </w:r>
    </w:p>
    <w:p w14:paraId="17D50014">
      <w:pPr>
        <w:numPr>
          <w:ilvl w:val="0"/>
          <w:numId w:val="0"/>
        </w:numPr>
        <w:bidi w:val="0"/>
        <w:ind w:firstLine="632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1.专升本学生因学制要求，不允提出转专业申请；</w:t>
      </w:r>
    </w:p>
    <w:p w14:paraId="5792FAF1">
      <w:pPr>
        <w:numPr>
          <w:ilvl w:val="0"/>
          <w:numId w:val="0"/>
        </w:numPr>
        <w:bidi w:val="0"/>
        <w:ind w:firstLine="632" w:firstLineChars="200"/>
        <w:jc w:val="both"/>
        <w:rPr>
          <w:rFonts w:hint="eastAsia" w:eastAsia="仿宋_GB2312" w:cs="Times New Roman"/>
          <w:sz w:val="32"/>
          <w:szCs w:val="32"/>
          <w:lang w:val="en-US" w:eastAsia="zh-CN"/>
        </w:rPr>
      </w:pPr>
      <w:r>
        <w:rPr>
          <w:rFonts w:hint="eastAsia" w:eastAsia="仿宋_GB2312" w:cs="Times New Roman"/>
          <w:sz w:val="32"/>
          <w:szCs w:val="32"/>
          <w:lang w:val="en-US" w:eastAsia="zh-CN"/>
        </w:rPr>
        <w:t>2.学生仅限申请一次转专业，不予办理二次转专业相关手续；</w:t>
      </w:r>
    </w:p>
    <w:p w14:paraId="4247B619">
      <w:pPr>
        <w:numPr>
          <w:ilvl w:val="0"/>
          <w:numId w:val="0"/>
        </w:numPr>
        <w:bidi w:val="0"/>
        <w:ind w:firstLine="632" w:firstLineChars="200"/>
        <w:jc w:val="both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3.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未尽事宜由机电工程学院负责解释。</w:t>
      </w:r>
    </w:p>
    <w:sectPr>
      <w:pgSz w:w="16838" w:h="11906" w:orient="landscape"/>
      <w:pgMar w:top="1531" w:right="2098" w:bottom="1531" w:left="1984" w:header="851" w:footer="992" w:gutter="0"/>
      <w:pgNumType w:fmt="decimal"/>
      <w:cols w:space="0" w:num="1"/>
      <w:rtlGutter w:val="0"/>
      <w:docGrid w:type="linesAndChars" w:linePitch="579" w:charSpace="-8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32"/>
      </w:pPr>
      <w:r>
        <w:separator/>
      </w:r>
    </w:p>
  </w:endnote>
  <w:endnote w:type="continuationSeparator" w:id="1">
    <w:p>
      <w:pPr>
        <w:spacing w:line="240" w:lineRule="auto"/>
        <w:ind w:firstLine="63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6DC5535-6842-4B3A-9D04-FBA4874EB07E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E207BCE-96F2-48AE-8E99-F81DDB5452DC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A6A31F18-4528-469E-98CC-F7FD657A466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440FD49C-E347-4A63-BAAC-1C27FEB73E5E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9231F56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D64889F">
                          <w:pPr>
                            <w:pStyle w:val="5"/>
                          </w:pPr>
                          <w:r>
                            <w:rPr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D64889F">
                    <w:pPr>
                      <w:pStyle w:val="5"/>
                    </w:pPr>
                    <w:r>
                      <w:rPr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32"/>
      </w:pPr>
      <w:r>
        <w:separator/>
      </w:r>
    </w:p>
  </w:footnote>
  <w:footnote w:type="continuationSeparator" w:id="1">
    <w:p>
      <w:pPr>
        <w:spacing w:line="240" w:lineRule="auto"/>
        <w:ind w:firstLine="632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HorizontalSpacing w:val="158"/>
  <w:drawingGridVerticalSpacing w:val="290"/>
  <w:displayHorizontalDrawingGridEvery w:val="2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ODA1NzFjMDI5YTgyYTQzYTNiOTZlYmUzNTlmZTEifQ=="/>
  </w:docVars>
  <w:rsids>
    <w:rsidRoot w:val="07035CA9"/>
    <w:rsid w:val="00305CE7"/>
    <w:rsid w:val="00416146"/>
    <w:rsid w:val="00F30178"/>
    <w:rsid w:val="00FE4037"/>
    <w:rsid w:val="01BA2C25"/>
    <w:rsid w:val="02467A44"/>
    <w:rsid w:val="02A93B2F"/>
    <w:rsid w:val="02C72207"/>
    <w:rsid w:val="02F456F2"/>
    <w:rsid w:val="031C69F7"/>
    <w:rsid w:val="036A7762"/>
    <w:rsid w:val="03710AF1"/>
    <w:rsid w:val="03830824"/>
    <w:rsid w:val="03EF7C67"/>
    <w:rsid w:val="046C62EE"/>
    <w:rsid w:val="0490144A"/>
    <w:rsid w:val="04E6106A"/>
    <w:rsid w:val="05143E2A"/>
    <w:rsid w:val="05184F9C"/>
    <w:rsid w:val="05353DA0"/>
    <w:rsid w:val="053F5159"/>
    <w:rsid w:val="05873748"/>
    <w:rsid w:val="05F81055"/>
    <w:rsid w:val="06110369"/>
    <w:rsid w:val="06443823"/>
    <w:rsid w:val="06456265"/>
    <w:rsid w:val="06622973"/>
    <w:rsid w:val="06D373CC"/>
    <w:rsid w:val="07035CA9"/>
    <w:rsid w:val="073F2CB4"/>
    <w:rsid w:val="07AC040A"/>
    <w:rsid w:val="07E8334B"/>
    <w:rsid w:val="08C8169F"/>
    <w:rsid w:val="08E104C7"/>
    <w:rsid w:val="08FA3336"/>
    <w:rsid w:val="09036BB8"/>
    <w:rsid w:val="09306D58"/>
    <w:rsid w:val="096F5AD2"/>
    <w:rsid w:val="09EF451D"/>
    <w:rsid w:val="0A426D43"/>
    <w:rsid w:val="0A79028B"/>
    <w:rsid w:val="0AEB73DB"/>
    <w:rsid w:val="0B095AB3"/>
    <w:rsid w:val="0B161F7E"/>
    <w:rsid w:val="0B754EF6"/>
    <w:rsid w:val="0B923CFA"/>
    <w:rsid w:val="0BAB4DBC"/>
    <w:rsid w:val="0BAE0408"/>
    <w:rsid w:val="0BC44677"/>
    <w:rsid w:val="0BD7170D"/>
    <w:rsid w:val="0C2F1549"/>
    <w:rsid w:val="0CD45C4C"/>
    <w:rsid w:val="0CDF4D1D"/>
    <w:rsid w:val="0CE42333"/>
    <w:rsid w:val="0CEA36C2"/>
    <w:rsid w:val="0CF602B9"/>
    <w:rsid w:val="0D7A2C98"/>
    <w:rsid w:val="0D7C6A10"/>
    <w:rsid w:val="0DB5782C"/>
    <w:rsid w:val="0ECA4997"/>
    <w:rsid w:val="0FCE11FD"/>
    <w:rsid w:val="0FDC19E8"/>
    <w:rsid w:val="106F40C5"/>
    <w:rsid w:val="10A047C3"/>
    <w:rsid w:val="10D66437"/>
    <w:rsid w:val="1106338B"/>
    <w:rsid w:val="112453F4"/>
    <w:rsid w:val="115A0E16"/>
    <w:rsid w:val="11621A79"/>
    <w:rsid w:val="116E48C1"/>
    <w:rsid w:val="11D34725"/>
    <w:rsid w:val="12301B77"/>
    <w:rsid w:val="123F000C"/>
    <w:rsid w:val="125C0BBE"/>
    <w:rsid w:val="12861F51"/>
    <w:rsid w:val="12BB3B36"/>
    <w:rsid w:val="12D15108"/>
    <w:rsid w:val="134A0A16"/>
    <w:rsid w:val="135F0966"/>
    <w:rsid w:val="13833F28"/>
    <w:rsid w:val="13AC347F"/>
    <w:rsid w:val="13B54A2A"/>
    <w:rsid w:val="13E470BD"/>
    <w:rsid w:val="13FE6694"/>
    <w:rsid w:val="143D67CD"/>
    <w:rsid w:val="14495172"/>
    <w:rsid w:val="148F11AE"/>
    <w:rsid w:val="14ED01F3"/>
    <w:rsid w:val="15202377"/>
    <w:rsid w:val="15A46B04"/>
    <w:rsid w:val="1635775C"/>
    <w:rsid w:val="169A1CB5"/>
    <w:rsid w:val="16C60CFC"/>
    <w:rsid w:val="16D01B7A"/>
    <w:rsid w:val="172F39E1"/>
    <w:rsid w:val="175D340E"/>
    <w:rsid w:val="176C53FF"/>
    <w:rsid w:val="17F17FFA"/>
    <w:rsid w:val="185D743E"/>
    <w:rsid w:val="18BE612E"/>
    <w:rsid w:val="18D404AC"/>
    <w:rsid w:val="193463F1"/>
    <w:rsid w:val="19AA0461"/>
    <w:rsid w:val="1A004525"/>
    <w:rsid w:val="1A330456"/>
    <w:rsid w:val="1A735ED7"/>
    <w:rsid w:val="1B041DF3"/>
    <w:rsid w:val="1BEC2FB3"/>
    <w:rsid w:val="1C6E39C8"/>
    <w:rsid w:val="1C744D56"/>
    <w:rsid w:val="1C9B54DA"/>
    <w:rsid w:val="1D6272F8"/>
    <w:rsid w:val="1DB4365C"/>
    <w:rsid w:val="1E196367"/>
    <w:rsid w:val="1E3D5D47"/>
    <w:rsid w:val="1E426EBA"/>
    <w:rsid w:val="1EA20C50"/>
    <w:rsid w:val="1F1840BF"/>
    <w:rsid w:val="1F1D3483"/>
    <w:rsid w:val="1F293059"/>
    <w:rsid w:val="1F5844BB"/>
    <w:rsid w:val="1FA91497"/>
    <w:rsid w:val="20142AD8"/>
    <w:rsid w:val="20CE5310"/>
    <w:rsid w:val="21B856E5"/>
    <w:rsid w:val="21E14C3C"/>
    <w:rsid w:val="21F77FBB"/>
    <w:rsid w:val="222B4109"/>
    <w:rsid w:val="223E5BEA"/>
    <w:rsid w:val="2277734E"/>
    <w:rsid w:val="22B20386"/>
    <w:rsid w:val="22EA5D72"/>
    <w:rsid w:val="231F5A1C"/>
    <w:rsid w:val="234706A0"/>
    <w:rsid w:val="238E2BA1"/>
    <w:rsid w:val="239D2DE4"/>
    <w:rsid w:val="240370EB"/>
    <w:rsid w:val="24637B8A"/>
    <w:rsid w:val="25822292"/>
    <w:rsid w:val="25DA0320"/>
    <w:rsid w:val="261849A4"/>
    <w:rsid w:val="263317DE"/>
    <w:rsid w:val="263A2B6C"/>
    <w:rsid w:val="26AF5308"/>
    <w:rsid w:val="26DD358D"/>
    <w:rsid w:val="272F1FA5"/>
    <w:rsid w:val="2753038A"/>
    <w:rsid w:val="2767173F"/>
    <w:rsid w:val="276E0D20"/>
    <w:rsid w:val="277B51EB"/>
    <w:rsid w:val="27AC1848"/>
    <w:rsid w:val="29712D49"/>
    <w:rsid w:val="299D3B3E"/>
    <w:rsid w:val="29BD1AEA"/>
    <w:rsid w:val="29D05CC2"/>
    <w:rsid w:val="2A202079"/>
    <w:rsid w:val="2A544D4F"/>
    <w:rsid w:val="2AD03A9F"/>
    <w:rsid w:val="2AD52E64"/>
    <w:rsid w:val="2ADC41F2"/>
    <w:rsid w:val="2B3B53BD"/>
    <w:rsid w:val="2B7E174D"/>
    <w:rsid w:val="2B9E594C"/>
    <w:rsid w:val="2BAA42F0"/>
    <w:rsid w:val="2D0F08AF"/>
    <w:rsid w:val="2D12039F"/>
    <w:rsid w:val="2D371BB4"/>
    <w:rsid w:val="2D6B7AAF"/>
    <w:rsid w:val="2D796670"/>
    <w:rsid w:val="2DA3549B"/>
    <w:rsid w:val="2DB76E2E"/>
    <w:rsid w:val="2DF42BCA"/>
    <w:rsid w:val="2E0C3040"/>
    <w:rsid w:val="2E112405"/>
    <w:rsid w:val="2ECB4CA9"/>
    <w:rsid w:val="2EE67D35"/>
    <w:rsid w:val="305B205D"/>
    <w:rsid w:val="309612E7"/>
    <w:rsid w:val="30B579BF"/>
    <w:rsid w:val="30CB0F91"/>
    <w:rsid w:val="30E958BB"/>
    <w:rsid w:val="314F1BC2"/>
    <w:rsid w:val="315A2315"/>
    <w:rsid w:val="316136A3"/>
    <w:rsid w:val="324C7EAF"/>
    <w:rsid w:val="327A2C6E"/>
    <w:rsid w:val="33282956"/>
    <w:rsid w:val="333F5C66"/>
    <w:rsid w:val="33F97BC3"/>
    <w:rsid w:val="340547BA"/>
    <w:rsid w:val="347100A1"/>
    <w:rsid w:val="349C1205"/>
    <w:rsid w:val="34AF2977"/>
    <w:rsid w:val="34B55F89"/>
    <w:rsid w:val="34E15E66"/>
    <w:rsid w:val="358E6A31"/>
    <w:rsid w:val="35A65B28"/>
    <w:rsid w:val="35A85D44"/>
    <w:rsid w:val="35E11256"/>
    <w:rsid w:val="36767BF1"/>
    <w:rsid w:val="379607C1"/>
    <w:rsid w:val="37F05781"/>
    <w:rsid w:val="3810372D"/>
    <w:rsid w:val="38123949"/>
    <w:rsid w:val="381E409C"/>
    <w:rsid w:val="38AD5420"/>
    <w:rsid w:val="38D806EF"/>
    <w:rsid w:val="38F848ED"/>
    <w:rsid w:val="38FB618B"/>
    <w:rsid w:val="39143546"/>
    <w:rsid w:val="394F0285"/>
    <w:rsid w:val="395D6E46"/>
    <w:rsid w:val="39665CFB"/>
    <w:rsid w:val="39C42A21"/>
    <w:rsid w:val="39E62997"/>
    <w:rsid w:val="3A7338B0"/>
    <w:rsid w:val="3A8B1791"/>
    <w:rsid w:val="3A9954D9"/>
    <w:rsid w:val="3AC3717D"/>
    <w:rsid w:val="3AF630AE"/>
    <w:rsid w:val="3B1654FE"/>
    <w:rsid w:val="3B331C0C"/>
    <w:rsid w:val="3BF77396"/>
    <w:rsid w:val="3D5B544A"/>
    <w:rsid w:val="3DA54F33"/>
    <w:rsid w:val="3DB66B25"/>
    <w:rsid w:val="3DE9514C"/>
    <w:rsid w:val="3E192351"/>
    <w:rsid w:val="3E2110FC"/>
    <w:rsid w:val="3E43485C"/>
    <w:rsid w:val="3EF23B8C"/>
    <w:rsid w:val="3F852C53"/>
    <w:rsid w:val="3FD37E62"/>
    <w:rsid w:val="3FD634AE"/>
    <w:rsid w:val="3FF6063C"/>
    <w:rsid w:val="402C1320"/>
    <w:rsid w:val="41366816"/>
    <w:rsid w:val="41717932"/>
    <w:rsid w:val="41850CE8"/>
    <w:rsid w:val="424010B3"/>
    <w:rsid w:val="429513FF"/>
    <w:rsid w:val="42C5028C"/>
    <w:rsid w:val="430048DB"/>
    <w:rsid w:val="43E20674"/>
    <w:rsid w:val="43FD54AD"/>
    <w:rsid w:val="440B793C"/>
    <w:rsid w:val="44246EDE"/>
    <w:rsid w:val="444F09B8"/>
    <w:rsid w:val="44531571"/>
    <w:rsid w:val="44780FD8"/>
    <w:rsid w:val="456165F0"/>
    <w:rsid w:val="457E43CC"/>
    <w:rsid w:val="45A37BE0"/>
    <w:rsid w:val="45F10610"/>
    <w:rsid w:val="46054AED"/>
    <w:rsid w:val="46317690"/>
    <w:rsid w:val="463351B6"/>
    <w:rsid w:val="463D7DE3"/>
    <w:rsid w:val="4642364B"/>
    <w:rsid w:val="4674757D"/>
    <w:rsid w:val="46937EE4"/>
    <w:rsid w:val="46A71700"/>
    <w:rsid w:val="473E2065"/>
    <w:rsid w:val="47680E90"/>
    <w:rsid w:val="48A04659"/>
    <w:rsid w:val="48B85E47"/>
    <w:rsid w:val="48FA645F"/>
    <w:rsid w:val="49021F23"/>
    <w:rsid w:val="4A3E412A"/>
    <w:rsid w:val="4A541B9F"/>
    <w:rsid w:val="4A600544"/>
    <w:rsid w:val="4C0F2222"/>
    <w:rsid w:val="4C2C2DD4"/>
    <w:rsid w:val="4C5D11DF"/>
    <w:rsid w:val="4C6836E0"/>
    <w:rsid w:val="4C975D73"/>
    <w:rsid w:val="4CC0176E"/>
    <w:rsid w:val="4D137AF0"/>
    <w:rsid w:val="4D5D6FBD"/>
    <w:rsid w:val="4D64659D"/>
    <w:rsid w:val="4D754306"/>
    <w:rsid w:val="4DA4699A"/>
    <w:rsid w:val="4DB210B7"/>
    <w:rsid w:val="4DBF37D4"/>
    <w:rsid w:val="4DEE7B59"/>
    <w:rsid w:val="4DF345B6"/>
    <w:rsid w:val="4DFE5DE0"/>
    <w:rsid w:val="4E355844"/>
    <w:rsid w:val="4E622EF7"/>
    <w:rsid w:val="4EA8070C"/>
    <w:rsid w:val="4EB26E94"/>
    <w:rsid w:val="4F043D9E"/>
    <w:rsid w:val="501C315F"/>
    <w:rsid w:val="504B75A0"/>
    <w:rsid w:val="5066262C"/>
    <w:rsid w:val="50E35A2B"/>
    <w:rsid w:val="50E77E13"/>
    <w:rsid w:val="50E83041"/>
    <w:rsid w:val="51AA02F7"/>
    <w:rsid w:val="51C770FB"/>
    <w:rsid w:val="52416EAD"/>
    <w:rsid w:val="52A1794C"/>
    <w:rsid w:val="52B21B59"/>
    <w:rsid w:val="534A7FE3"/>
    <w:rsid w:val="53536E98"/>
    <w:rsid w:val="53642E53"/>
    <w:rsid w:val="53732388"/>
    <w:rsid w:val="53B35B89"/>
    <w:rsid w:val="5415239F"/>
    <w:rsid w:val="547F1F0F"/>
    <w:rsid w:val="5492458C"/>
    <w:rsid w:val="54EF2BF0"/>
    <w:rsid w:val="56372AA1"/>
    <w:rsid w:val="563C1E65"/>
    <w:rsid w:val="566118CC"/>
    <w:rsid w:val="56694BD3"/>
    <w:rsid w:val="56927CD7"/>
    <w:rsid w:val="56B75990"/>
    <w:rsid w:val="57342B3C"/>
    <w:rsid w:val="573B036F"/>
    <w:rsid w:val="576A0C54"/>
    <w:rsid w:val="57CC0FC7"/>
    <w:rsid w:val="5822508B"/>
    <w:rsid w:val="58D7779F"/>
    <w:rsid w:val="58DF4D2A"/>
    <w:rsid w:val="59262959"/>
    <w:rsid w:val="59701E26"/>
    <w:rsid w:val="5991071A"/>
    <w:rsid w:val="59E24AD2"/>
    <w:rsid w:val="5A040EEC"/>
    <w:rsid w:val="5A2C1FF7"/>
    <w:rsid w:val="5A2C5061"/>
    <w:rsid w:val="5AED7BD2"/>
    <w:rsid w:val="5B1F58B2"/>
    <w:rsid w:val="5B296730"/>
    <w:rsid w:val="5B2D6220"/>
    <w:rsid w:val="5BE72873"/>
    <w:rsid w:val="5C8A54F9"/>
    <w:rsid w:val="5C902F0B"/>
    <w:rsid w:val="5D523870"/>
    <w:rsid w:val="5DA86032"/>
    <w:rsid w:val="5DC80482"/>
    <w:rsid w:val="5DF66D9E"/>
    <w:rsid w:val="5E473A9D"/>
    <w:rsid w:val="5E7C7E0D"/>
    <w:rsid w:val="5F150E88"/>
    <w:rsid w:val="5F903222"/>
    <w:rsid w:val="5FBB029F"/>
    <w:rsid w:val="603911C4"/>
    <w:rsid w:val="6042276E"/>
    <w:rsid w:val="60E5134B"/>
    <w:rsid w:val="6110461A"/>
    <w:rsid w:val="611F03B9"/>
    <w:rsid w:val="61442516"/>
    <w:rsid w:val="61500EBB"/>
    <w:rsid w:val="61715F23"/>
    <w:rsid w:val="61736957"/>
    <w:rsid w:val="61834DEC"/>
    <w:rsid w:val="61B431F8"/>
    <w:rsid w:val="61BC16A4"/>
    <w:rsid w:val="61CC0880"/>
    <w:rsid w:val="61D90EB0"/>
    <w:rsid w:val="62650996"/>
    <w:rsid w:val="62A80882"/>
    <w:rsid w:val="62B66AFB"/>
    <w:rsid w:val="62C0797A"/>
    <w:rsid w:val="62E47B0C"/>
    <w:rsid w:val="62EF025F"/>
    <w:rsid w:val="62EF200D"/>
    <w:rsid w:val="63C17E4E"/>
    <w:rsid w:val="63C9253A"/>
    <w:rsid w:val="64412D3D"/>
    <w:rsid w:val="64C844C4"/>
    <w:rsid w:val="64CC2606"/>
    <w:rsid w:val="651D2E62"/>
    <w:rsid w:val="6578278E"/>
    <w:rsid w:val="65A05841"/>
    <w:rsid w:val="65D908CE"/>
    <w:rsid w:val="65E04733"/>
    <w:rsid w:val="673E5311"/>
    <w:rsid w:val="67535261"/>
    <w:rsid w:val="67BA708E"/>
    <w:rsid w:val="6823620F"/>
    <w:rsid w:val="687224F2"/>
    <w:rsid w:val="68E343C2"/>
    <w:rsid w:val="69012A9A"/>
    <w:rsid w:val="693F2FCD"/>
    <w:rsid w:val="69B67D29"/>
    <w:rsid w:val="69C331F2"/>
    <w:rsid w:val="69E629F1"/>
    <w:rsid w:val="69E77EE2"/>
    <w:rsid w:val="69EC54F9"/>
    <w:rsid w:val="6A935974"/>
    <w:rsid w:val="6AF705F9"/>
    <w:rsid w:val="6B105217"/>
    <w:rsid w:val="6BF85EB5"/>
    <w:rsid w:val="6C082C7F"/>
    <w:rsid w:val="6C1D7BEB"/>
    <w:rsid w:val="6C44786E"/>
    <w:rsid w:val="6C6972D4"/>
    <w:rsid w:val="6C7A3290"/>
    <w:rsid w:val="6CE16E6B"/>
    <w:rsid w:val="6D192AA9"/>
    <w:rsid w:val="6D262AD0"/>
    <w:rsid w:val="6D592EA5"/>
    <w:rsid w:val="6DB602F7"/>
    <w:rsid w:val="6DDD3AD6"/>
    <w:rsid w:val="6DF40E20"/>
    <w:rsid w:val="6E072901"/>
    <w:rsid w:val="6E39733F"/>
    <w:rsid w:val="6EB760D5"/>
    <w:rsid w:val="6EBE69CA"/>
    <w:rsid w:val="6EC425A0"/>
    <w:rsid w:val="6F0475C4"/>
    <w:rsid w:val="6F7C731F"/>
    <w:rsid w:val="6F85287C"/>
    <w:rsid w:val="6F9C351D"/>
    <w:rsid w:val="7027728A"/>
    <w:rsid w:val="703419A7"/>
    <w:rsid w:val="704B0030"/>
    <w:rsid w:val="704F233D"/>
    <w:rsid w:val="70781894"/>
    <w:rsid w:val="70D34D1C"/>
    <w:rsid w:val="71167975"/>
    <w:rsid w:val="713C4FB8"/>
    <w:rsid w:val="71834994"/>
    <w:rsid w:val="722941ED"/>
    <w:rsid w:val="72323CC5"/>
    <w:rsid w:val="72331F17"/>
    <w:rsid w:val="723839D1"/>
    <w:rsid w:val="723E72D0"/>
    <w:rsid w:val="727A5D97"/>
    <w:rsid w:val="72D01AEE"/>
    <w:rsid w:val="72D03C09"/>
    <w:rsid w:val="732B52E4"/>
    <w:rsid w:val="734E58BB"/>
    <w:rsid w:val="73865FF5"/>
    <w:rsid w:val="74545312"/>
    <w:rsid w:val="747405C4"/>
    <w:rsid w:val="74757DFC"/>
    <w:rsid w:val="75882579"/>
    <w:rsid w:val="75AB270C"/>
    <w:rsid w:val="76487F5B"/>
    <w:rsid w:val="76D31F1A"/>
    <w:rsid w:val="76D90BB3"/>
    <w:rsid w:val="76FF4ABD"/>
    <w:rsid w:val="772B58B2"/>
    <w:rsid w:val="77B5517C"/>
    <w:rsid w:val="78051BAC"/>
    <w:rsid w:val="780D4FB8"/>
    <w:rsid w:val="78615304"/>
    <w:rsid w:val="789C633C"/>
    <w:rsid w:val="78D12489"/>
    <w:rsid w:val="78FF6FF6"/>
    <w:rsid w:val="79393B8B"/>
    <w:rsid w:val="795A15AC"/>
    <w:rsid w:val="7A08012D"/>
    <w:rsid w:val="7A4D1383"/>
    <w:rsid w:val="7AB12572"/>
    <w:rsid w:val="7AF97A75"/>
    <w:rsid w:val="7B42141C"/>
    <w:rsid w:val="7B641393"/>
    <w:rsid w:val="7B7B492E"/>
    <w:rsid w:val="7BD858DD"/>
    <w:rsid w:val="7BED75DA"/>
    <w:rsid w:val="7C044924"/>
    <w:rsid w:val="7C15381F"/>
    <w:rsid w:val="7C743857"/>
    <w:rsid w:val="7CC04CEF"/>
    <w:rsid w:val="7D126801"/>
    <w:rsid w:val="7D2A660C"/>
    <w:rsid w:val="7DA95783"/>
    <w:rsid w:val="7DCE6F97"/>
    <w:rsid w:val="7E2B43EA"/>
    <w:rsid w:val="7E456C48"/>
    <w:rsid w:val="7EC32874"/>
    <w:rsid w:val="7ED24865"/>
    <w:rsid w:val="7F855D7C"/>
    <w:rsid w:val="7FBE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560" w:lineRule="exact"/>
      <w:ind w:left="0" w:leftChars="0" w:firstLine="632" w:firstLineChars="200"/>
      <w:jc w:val="both"/>
    </w:pPr>
    <w:rPr>
      <w:rFonts w:ascii="Times New Roman" w:hAnsi="Times New Roman" w:eastAsia="方正仿宋_GB2312" w:cstheme="minorBidi"/>
      <w:kern w:val="2"/>
      <w:sz w:val="32"/>
      <w:szCs w:val="32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Lines="0" w:beforeAutospacing="0" w:afterLines="0" w:afterAutospacing="0" w:line="560" w:lineRule="exact"/>
      <w:ind w:firstLine="872" w:firstLineChars="200"/>
      <w:outlineLvl w:val="0"/>
    </w:pPr>
    <w:rPr>
      <w:rFonts w:eastAsia="黑体"/>
      <w:kern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1"/>
    </w:pPr>
    <w:rPr>
      <w:rFonts w:ascii="Times New Roman" w:hAnsi="Times New Roman" w:eastAsia="楷体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Lines="0" w:beforeAutospacing="0" w:afterLines="0" w:afterAutospacing="0" w:line="560" w:lineRule="exact"/>
      <w:outlineLvl w:val="2"/>
    </w:pPr>
    <w:rPr>
      <w:b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0">
    <w:name w:val="标题4"/>
    <w:basedOn w:val="1"/>
    <w:next w:val="1"/>
    <w:qFormat/>
    <w:uiPriority w:val="0"/>
    <w:pPr>
      <w:ind w:firstLine="872" w:firstLineChars="200"/>
      <w:outlineLvl w:val="3"/>
    </w:pPr>
    <w:rPr>
      <w:b/>
    </w:rPr>
  </w:style>
  <w:style w:type="table" w:customStyle="1" w:styleId="11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12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1410</Words>
  <Characters>1564</Characters>
  <Lines>0</Lines>
  <Paragraphs>0</Paragraphs>
  <TotalTime>0</TotalTime>
  <ScaleCrop>false</ScaleCrop>
  <LinksUpToDate>false</LinksUpToDate>
  <CharactersWithSpaces>1603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2023-04-10T03:10:00Z</dcterms:created>
  <dc:creator>小火柴.</dc:creator>
  <cp:lastModifiedBy>O_o</cp:lastModifiedBy>
  <cp:lastPrinted>2026-07-01T09:09:00Z</cp:lastPrinted>
  <dcterms:modified xsi:type="dcterms:W3CDTF">2026-07-07T03:07:50Z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2C4F750718374B018D004598BF1B5305_13</vt:lpwstr>
  </property>
  <property fmtid="{D5CDD505-2E9C-101B-9397-08002B2CF9AE}" pid="4" name="KSOTemplateDocerSaveRecord">
    <vt:lpwstr>eyJoZGlkIjoiOWQ3Y2EzOGY5MGZjZmQ4ZGZhMGFlM2FjNjA2MzY0OWUiLCJ1c2VySWQiOiIzNDg5NTc5ODkifQ==</vt:lpwstr>
  </property>
</Properties>
</file>